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0C2" w:rsidRP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431F0C" w:rsidRPr="00FE714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431F0C">
        <w:rPr>
          <w:rFonts w:ascii="Times New Roman" w:hAnsi="Times New Roman" w:cs="Times New Roman"/>
          <w:b/>
          <w:sz w:val="24"/>
          <w:szCs w:val="24"/>
        </w:rPr>
        <w:t>APERTA</w:t>
      </w:r>
      <w:r w:rsidR="00431F0C" w:rsidRPr="00FE714D">
        <w:rPr>
          <w:rFonts w:ascii="Times New Roman" w:hAnsi="Times New Roman" w:cs="Times New Roman"/>
          <w:b/>
          <w:sz w:val="24"/>
          <w:szCs w:val="24"/>
        </w:rPr>
        <w:t xml:space="preserve"> PER L’AFFIDAMENTO DE</w:t>
      </w:r>
      <w:r w:rsidR="00431F0C">
        <w:rPr>
          <w:rFonts w:ascii="Times New Roman" w:hAnsi="Times New Roman" w:cs="Times New Roman"/>
          <w:b/>
          <w:sz w:val="24"/>
          <w:szCs w:val="24"/>
        </w:rPr>
        <w:t>L</w:t>
      </w:r>
      <w:r w:rsidR="00431F0C" w:rsidRPr="00AE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0C" w:rsidRPr="00B86808">
        <w:rPr>
          <w:rFonts w:ascii="Times New Roman" w:hAnsi="Times New Roman" w:cs="Times New Roman"/>
          <w:b/>
          <w:sz w:val="24"/>
          <w:szCs w:val="24"/>
        </w:rPr>
        <w:t>Servizio integrato di raccolta porta a porta, trasporto e trattamento dei R.S.U., servizio di spazzamento stradale e altri servizi accessori, in uno con il Servizio di trasporto e trattamento e/o smaltimento rifiuti biodegradabili di cucine e mense e con il Servizio di trattamento o smaltimento dei rifiuti identificati con i codici EER 20.03.01 e 20.03.03</w:t>
      </w:r>
    </w:p>
    <w:p w:rsidR="00AE00C2" w:rsidRPr="00AE00C2" w:rsidRDefault="00431F0C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D7D">
        <w:rPr>
          <w:rFonts w:ascii="Times New Roman" w:hAnsi="Times New Roman" w:cs="Times New Roman"/>
          <w:bCs/>
          <w:sz w:val="24"/>
          <w:szCs w:val="24"/>
        </w:rPr>
        <w:t xml:space="preserve">CIG </w:t>
      </w:r>
      <w:r w:rsidRPr="00B86808">
        <w:rPr>
          <w:rFonts w:ascii="Times New Roman" w:hAnsi="Times New Roman" w:cs="Times New Roman"/>
          <w:sz w:val="24"/>
          <w:szCs w:val="24"/>
        </w:rPr>
        <w:t>901670110E</w:t>
      </w:r>
      <w:r w:rsidRPr="00445D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servizio in gara</w:t>
      </w:r>
      <w:r w:rsidRPr="00445D7D">
        <w:rPr>
          <w:rFonts w:ascii="Times New Roman" w:hAnsi="Times New Roman" w:cs="Times New Roman"/>
          <w:bCs/>
          <w:sz w:val="24"/>
          <w:szCs w:val="24"/>
        </w:rPr>
        <w:t>)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:rsidR="003F29A0" w:rsidRPr="004E71D9" w:rsidRDefault="00431F0C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D2109"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="00C6771D" w:rsidRPr="00C6771D">
        <w:rPr>
          <w:rFonts w:ascii="Times New Roman" w:hAnsi="Times New Roman" w:cs="Times New Roman"/>
          <w:b/>
          <w:sz w:val="24"/>
          <w:szCs w:val="24"/>
        </w:rPr>
        <w:t>ZE93504B18</w:t>
      </w:r>
      <w:r>
        <w:rPr>
          <w:rFonts w:ascii="Times New Roman" w:hAnsi="Times New Roman" w:cs="Times New Roman"/>
          <w:b/>
          <w:sz w:val="24"/>
          <w:szCs w:val="24"/>
        </w:rPr>
        <w:t xml:space="preserve"> (servizio Commissione di gara)</w:t>
      </w:r>
    </w:p>
    <w:p w:rsidR="00D33082" w:rsidRPr="00AE00C2" w:rsidRDefault="00D33082" w:rsidP="00431F0C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(c.a.p.)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>ed a tal fine, ai sensi degli artt. 46 e 47 del DPR 445/2000 e s.m.i.,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D95C68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 w:rsidR="0075421E"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 w:rsidR="0075421E"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 xml:space="preserve">(da almeno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 xml:space="preserve">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7004">
        <w:rPr>
          <w:rFonts w:ascii="Times New Roman" w:hAnsi="Times New Roman" w:cs="Times New Roman"/>
          <w:sz w:val="24"/>
          <w:szCs w:val="24"/>
        </w:rPr>
        <w:t>ove previst</w:t>
      </w:r>
      <w:r>
        <w:rPr>
          <w:rFonts w:ascii="Times New Roman" w:hAnsi="Times New Roman" w:cs="Times New Roman"/>
          <w:sz w:val="24"/>
          <w:szCs w:val="24"/>
        </w:rPr>
        <w:t>o per l’esercizio della professione*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D95C68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rispetto degli obblighi formativi di cui all’art. 7 del DPR 137/2012 e s.m.i.</w:t>
      </w:r>
      <w:r>
        <w:rPr>
          <w:rFonts w:ascii="Times New Roman" w:hAnsi="Times New Roman" w:cs="Times New Roman"/>
          <w:sz w:val="24"/>
          <w:szCs w:val="24"/>
        </w:rPr>
        <w:t>, ove previsto*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022949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</w:t>
      </w:r>
      <w:r>
        <w:rPr>
          <w:rFonts w:ascii="Times New Roman" w:hAnsi="Times New Roman" w:cs="Times New Roman"/>
          <w:sz w:val="24"/>
          <w:szCs w:val="24"/>
        </w:rPr>
        <w:t>, ove prevista l’iscrizione al relativo ordine per l’esercizio della professione*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possesso della copertura assicurativa obbligatoria di cui all’art. 5 del DPR 137/2012 e s.m.i. per la copertura di danni all’amministrazione aggiudicatrice, anche in conseguenza di richieste risarcitorie di terzi;</w:t>
      </w:r>
    </w:p>
    <w:p w:rsidR="004A01B9" w:rsidRDefault="009807D0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B2">
        <w:rPr>
          <w:rFonts w:ascii="Times New Roman" w:hAnsi="Times New Roman" w:cs="Times New Roman"/>
          <w:sz w:val="24"/>
          <w:szCs w:val="24"/>
        </w:rPr>
        <w:t>aver svolto nell’ultimo triennio almeno 3 incarichi tra quelli di supporto al RuP, di Commissario di gara o di Direttore dell’Esecuzione del contratto</w:t>
      </w:r>
      <w:r w:rsidR="004A01B9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4A01B9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1B9">
        <w:rPr>
          <w:rFonts w:ascii="Times New Roman" w:hAnsi="Times New Roman" w:cs="Times New Roman"/>
          <w:sz w:val="24"/>
          <w:szCs w:val="24"/>
        </w:rPr>
        <w:t>comprovata esperienza nell’ambito della gestione dei rifiuti (deve evincersi dal curriculum)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AD352E" w:rsidRPr="00E72DD6" w:rsidRDefault="00AD352E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9E129E">
        <w:rPr>
          <w:rFonts w:ascii="Courier New" w:hAnsi="Courier New" w:cs="Courier New"/>
          <w:sz w:val="24"/>
          <w:szCs w:val="24"/>
        </w:rPr>
      </w:r>
      <w:r w:rsidR="009E129E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0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>, l’autorizzazione prevista dall’art. 53 commi 2 e 7 del D.Lgs 165/01 e s.m.i.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9E129E">
        <w:rPr>
          <w:rFonts w:ascii="Courier New" w:hAnsi="Courier New" w:cs="Courier New"/>
          <w:sz w:val="24"/>
          <w:szCs w:val="24"/>
        </w:rPr>
      </w:r>
      <w:r w:rsidR="009E129E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>di essere dipendente pubblico presso la seguente Amministrazione __________________________________________________________________________ ma di non avere bisogno dell’autorizzazione prevista dall’art. 53 commi 2 e 7 del D.Lgs 165/01 e s.m.i.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 xml:space="preserve">da almeno </w:t>
      </w:r>
      <w:r w:rsidR="0011534C">
        <w:rPr>
          <w:rFonts w:ascii="Courier New" w:hAnsi="Courier New" w:cs="Courier New"/>
          <w:i/>
          <w:iCs/>
          <w:sz w:val="24"/>
          <w:szCs w:val="24"/>
        </w:rPr>
        <w:t>5</w:t>
      </w:r>
      <w:r w:rsidRPr="00E72DD6">
        <w:rPr>
          <w:rFonts w:ascii="Courier New" w:hAnsi="Courier New" w:cs="Courier New"/>
          <w:i/>
          <w:iCs/>
          <w:sz w:val="24"/>
          <w:szCs w:val="24"/>
        </w:rPr>
        <w:t xml:space="preserve">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292E08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9E129E">
        <w:rPr>
          <w:rFonts w:cs="Arial"/>
          <w:bCs/>
          <w:szCs w:val="16"/>
          <w:lang w:val="de-DE"/>
        </w:rPr>
      </w:r>
      <w:r w:rsidR="009E129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03903" w:rsidRPr="00E72DD6">
        <w:rPr>
          <w:rFonts w:ascii="Courier New" w:hAnsi="Courier New" w:cs="Courier New"/>
          <w:sz w:val="24"/>
          <w:szCs w:val="24"/>
        </w:rPr>
        <w:t>abilitazione all'esercizio della professione</w:t>
      </w:r>
      <w:r>
        <w:rPr>
          <w:rFonts w:ascii="Courier New" w:hAnsi="Courier New" w:cs="Courier New"/>
          <w:sz w:val="24"/>
          <w:szCs w:val="24"/>
        </w:rPr>
        <w:t xml:space="preserve">, ove </w:t>
      </w:r>
      <w:r w:rsidRPr="00962BD2">
        <w:rPr>
          <w:rFonts w:ascii="Courier New" w:hAnsi="Courier New" w:cs="Courier New"/>
          <w:sz w:val="24"/>
          <w:szCs w:val="24"/>
        </w:rPr>
        <w:t>previsto per l’esercizio della professione</w:t>
      </w:r>
      <w:r>
        <w:rPr>
          <w:rFonts w:ascii="Courier New" w:hAnsi="Courier New" w:cs="Courier New"/>
          <w:sz w:val="24"/>
          <w:szCs w:val="24"/>
        </w:rPr>
        <w:t>*</w:t>
      </w:r>
      <w:r w:rsidR="00703903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837BD0" w:rsidRDefault="0048267A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6A4FF5">
        <w:rPr>
          <w:rFonts w:ascii="Courier New" w:hAnsi="Courier New" w:cs="Courier New"/>
          <w:sz w:val="24"/>
          <w:szCs w:val="24"/>
        </w:rPr>
        <w:t>aver svolto nell’ultimo triennio almeno 3 incarichi tra quelli di RuP, di Commissario di gara o di Direttore dell’Esecuzione del contratto</w:t>
      </w:r>
      <w:r w:rsidR="00837BD0">
        <w:rPr>
          <w:rFonts w:ascii="Courier New" w:hAnsi="Courier New" w:cs="Courier New"/>
          <w:sz w:val="24"/>
          <w:szCs w:val="24"/>
        </w:rPr>
        <w:t>;</w:t>
      </w:r>
    </w:p>
    <w:p w:rsidR="00703903" w:rsidRPr="0055003B" w:rsidRDefault="00837BD0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837BD0">
        <w:rPr>
          <w:rFonts w:ascii="Courier New" w:hAnsi="Courier New" w:cs="Courier New"/>
          <w:sz w:val="24"/>
          <w:szCs w:val="24"/>
        </w:rPr>
        <w:t>comprovata esperienza nell’ambito della gestione dei rifiuti (deve evincersi dal curriculum)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DE5CBD">
        <w:rPr>
          <w:rFonts w:ascii="Courier New" w:hAnsi="Courier New" w:cs="Courier New"/>
          <w:sz w:val="24"/>
          <w:szCs w:val="24"/>
        </w:rPr>
        <w:t>01</w:t>
      </w:r>
      <w:r w:rsidR="00263C40" w:rsidRPr="00263C40">
        <w:rPr>
          <w:rFonts w:ascii="Courier New" w:hAnsi="Courier New" w:cs="Courier New"/>
          <w:sz w:val="24"/>
          <w:szCs w:val="24"/>
        </w:rPr>
        <w:t>.</w:t>
      </w:r>
      <w:r w:rsidR="00DE5CBD">
        <w:rPr>
          <w:rFonts w:ascii="Courier New" w:hAnsi="Courier New" w:cs="Courier New"/>
          <w:sz w:val="24"/>
          <w:szCs w:val="24"/>
        </w:rPr>
        <w:t>02</w:t>
      </w:r>
      <w:bookmarkStart w:id="2" w:name="_GoBack"/>
      <w:bookmarkEnd w:id="2"/>
      <w:r w:rsidR="00263C40" w:rsidRPr="00263C40">
        <w:rPr>
          <w:rFonts w:ascii="Courier New" w:hAnsi="Courier New" w:cs="Courier New"/>
          <w:sz w:val="24"/>
          <w:szCs w:val="24"/>
        </w:rPr>
        <w:t>.202</w:t>
      </w:r>
      <w:r w:rsidR="00CD20E6">
        <w:rPr>
          <w:rFonts w:ascii="Courier New" w:hAnsi="Courier New" w:cs="Courier New"/>
          <w:sz w:val="24"/>
          <w:szCs w:val="24"/>
        </w:rPr>
        <w:t>2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(c.a.p.)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7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</w:t>
      </w:r>
      <w:r w:rsidR="009E46C9">
        <w:rPr>
          <w:rFonts w:ascii="Times New Roman" w:hAnsi="Times New Roman" w:cs="Times New Roman"/>
          <w:sz w:val="24"/>
          <w:szCs w:val="24"/>
        </w:rPr>
        <w:t xml:space="preserve"> menzionato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9E" w:rsidRDefault="009E129E" w:rsidP="007052E6">
      <w:pPr>
        <w:spacing w:after="0" w:line="240" w:lineRule="auto"/>
      </w:pPr>
      <w:r>
        <w:separator/>
      </w:r>
    </w:p>
  </w:endnote>
  <w:endnote w:type="continuationSeparator" w:id="0">
    <w:p w:rsidR="009E129E" w:rsidRDefault="009E129E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62A51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C:\Users\A.Digennaro\Documents\ANGELO\RSU del Comune\Porta a porta_2\Commissione\01_1 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9E" w:rsidRDefault="009E129E" w:rsidP="007052E6">
      <w:pPr>
        <w:spacing w:after="0" w:line="240" w:lineRule="auto"/>
      </w:pPr>
      <w:r>
        <w:separator/>
      </w:r>
    </w:p>
  </w:footnote>
  <w:footnote w:type="continuationSeparator" w:id="0">
    <w:p w:rsidR="009E129E" w:rsidRDefault="009E129E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ED"/>
    <w:rsid w:val="00020DF5"/>
    <w:rsid w:val="00022949"/>
    <w:rsid w:val="000459A3"/>
    <w:rsid w:val="000461F8"/>
    <w:rsid w:val="000F2AEA"/>
    <w:rsid w:val="0011534C"/>
    <w:rsid w:val="001161AE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92E08"/>
    <w:rsid w:val="002B279A"/>
    <w:rsid w:val="002B6EAB"/>
    <w:rsid w:val="002F74AB"/>
    <w:rsid w:val="003135E9"/>
    <w:rsid w:val="00322A07"/>
    <w:rsid w:val="00324F67"/>
    <w:rsid w:val="00342633"/>
    <w:rsid w:val="00350E4F"/>
    <w:rsid w:val="003A01BB"/>
    <w:rsid w:val="003B69B8"/>
    <w:rsid w:val="003C7024"/>
    <w:rsid w:val="003E3BCA"/>
    <w:rsid w:val="003F2110"/>
    <w:rsid w:val="003F29A0"/>
    <w:rsid w:val="003F47B5"/>
    <w:rsid w:val="00431F0C"/>
    <w:rsid w:val="0048267A"/>
    <w:rsid w:val="004A01B9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5E3138"/>
    <w:rsid w:val="0060593A"/>
    <w:rsid w:val="00630469"/>
    <w:rsid w:val="006363C1"/>
    <w:rsid w:val="00637A4B"/>
    <w:rsid w:val="00657374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813A4B"/>
    <w:rsid w:val="00837BD0"/>
    <w:rsid w:val="00874336"/>
    <w:rsid w:val="0087462E"/>
    <w:rsid w:val="008752B4"/>
    <w:rsid w:val="00886C40"/>
    <w:rsid w:val="008D263E"/>
    <w:rsid w:val="00922AE7"/>
    <w:rsid w:val="00946FC7"/>
    <w:rsid w:val="00951E32"/>
    <w:rsid w:val="009659BA"/>
    <w:rsid w:val="00966EF3"/>
    <w:rsid w:val="00967AC3"/>
    <w:rsid w:val="00973DB0"/>
    <w:rsid w:val="009807D0"/>
    <w:rsid w:val="009A4E5F"/>
    <w:rsid w:val="009D53C3"/>
    <w:rsid w:val="009E129E"/>
    <w:rsid w:val="009E46C9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30F4A"/>
    <w:rsid w:val="00B506E2"/>
    <w:rsid w:val="00B62A51"/>
    <w:rsid w:val="00B73F8D"/>
    <w:rsid w:val="00BA1AFD"/>
    <w:rsid w:val="00BC1DD3"/>
    <w:rsid w:val="00BD4ECF"/>
    <w:rsid w:val="00BE0874"/>
    <w:rsid w:val="00C01EC3"/>
    <w:rsid w:val="00C030F4"/>
    <w:rsid w:val="00C06F44"/>
    <w:rsid w:val="00C6741A"/>
    <w:rsid w:val="00C6771D"/>
    <w:rsid w:val="00C753F0"/>
    <w:rsid w:val="00C95FF4"/>
    <w:rsid w:val="00CA551F"/>
    <w:rsid w:val="00CC6F03"/>
    <w:rsid w:val="00CD20E6"/>
    <w:rsid w:val="00D25CEF"/>
    <w:rsid w:val="00D33082"/>
    <w:rsid w:val="00D629A4"/>
    <w:rsid w:val="00D7023D"/>
    <w:rsid w:val="00D95C68"/>
    <w:rsid w:val="00DA1EB1"/>
    <w:rsid w:val="00DA3F57"/>
    <w:rsid w:val="00DE5CBD"/>
    <w:rsid w:val="00E275FB"/>
    <w:rsid w:val="00E3001C"/>
    <w:rsid w:val="00E50767"/>
    <w:rsid w:val="00E543D4"/>
    <w:rsid w:val="00E569F0"/>
    <w:rsid w:val="00E72DD6"/>
    <w:rsid w:val="00F0244D"/>
    <w:rsid w:val="00F200DC"/>
    <w:rsid w:val="00F22F1E"/>
    <w:rsid w:val="00F31483"/>
    <w:rsid w:val="00F4551F"/>
    <w:rsid w:val="00F64E35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5C2C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une.mosciano.old.accessocivico.it/?q=content/art-1-comma-17-della-legge-1902012-approvazione-patto-di-integ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Angelo Di Gennaro</cp:lastModifiedBy>
  <cp:revision>119</cp:revision>
  <dcterms:created xsi:type="dcterms:W3CDTF">2017-04-29T06:52:00Z</dcterms:created>
  <dcterms:modified xsi:type="dcterms:W3CDTF">2022-02-01T09:26:00Z</dcterms:modified>
</cp:coreProperties>
</file>